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289" w:rsidRDefault="00E136CA" w:rsidP="003005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NIMBUS: </w:t>
      </w:r>
      <w:r w:rsidR="0010097F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CLOSE RANGE</w:t>
      </w:r>
      <w:r w:rsidR="0072732D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</w:t>
      </w:r>
      <w:r w:rsidR="00B71CBC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INFORMATION</w:t>
      </w:r>
      <w:r w:rsidR="0072732D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SHARING</w:t>
      </w:r>
      <w:r w:rsidR="00EF3F6F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 xml:space="preserve"> FOR LOCAL </w:t>
      </w:r>
      <w:r w:rsidR="007E210B"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COOPERATION</w:t>
      </w:r>
    </w:p>
    <w:p w:rsidR="00710036" w:rsidRDefault="00710036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 w:rsidRPr="00710036">
        <w:rPr>
          <w:rFonts w:ascii="Times New Roman" w:eastAsia="Times New Roman" w:hAnsi="Times New Roman" w:cs="Times New Roman"/>
          <w:sz w:val="24"/>
          <w:szCs w:val="24"/>
        </w:rPr>
        <w:t xml:space="preserve">Once upon a time, people interacted in high fidelity </w:t>
      </w:r>
      <w:r w:rsidR="007D437A">
        <w:rPr>
          <w:rFonts w:ascii="Times New Roman" w:eastAsia="Times New Roman" w:hAnsi="Times New Roman" w:cs="Times New Roman"/>
          <w:sz w:val="24"/>
          <w:szCs w:val="24"/>
        </w:rPr>
        <w:t>face-to-face. That multi-channeled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 xml:space="preserve"> pipe carrying pheromones to phonemes has become a trickle of bits. Those days are gone and are </w:t>
      </w:r>
      <w:r w:rsidR="00846F31">
        <w:rPr>
          <w:rFonts w:ascii="Times New Roman" w:eastAsia="Times New Roman" w:hAnsi="Times New Roman" w:cs="Times New Roman"/>
          <w:sz w:val="24"/>
          <w:szCs w:val="24"/>
        </w:rPr>
        <w:t xml:space="preserve">probably </w:t>
      </w:r>
      <w:r w:rsidR="007D437A">
        <w:rPr>
          <w:rFonts w:ascii="Times New Roman" w:eastAsia="Times New Roman" w:hAnsi="Times New Roman" w:cs="Times New Roman"/>
          <w:sz w:val="24"/>
          <w:szCs w:val="24"/>
        </w:rPr>
        <w:t>not coming back soon.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 xml:space="preserve"> No one is going to give up their devices and connection to the ether. But we can </w:t>
      </w:r>
      <w:r w:rsidR="007D437A">
        <w:rPr>
          <w:rFonts w:ascii="Times New Roman" w:eastAsia="Times New Roman" w:hAnsi="Times New Roman" w:cs="Times New Roman"/>
          <w:sz w:val="24"/>
          <w:szCs w:val="24"/>
        </w:rPr>
        <w:t>ameliorate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 xml:space="preserve"> by changing the bandwidth between people, expanding </w:t>
      </w:r>
      <w:r w:rsidR="00BB4FE9">
        <w:rPr>
          <w:rFonts w:ascii="Times New Roman" w:eastAsia="Times New Roman" w:hAnsi="Times New Roman" w:cs="Times New Roman"/>
          <w:sz w:val="24"/>
          <w:szCs w:val="24"/>
        </w:rPr>
        <w:t>or filtering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 xml:space="preserve"> the pipe. Nimbus aims to address this. Users exude a </w:t>
      </w:r>
      <w:r w:rsidR="004B11E7">
        <w:rPr>
          <w:rFonts w:ascii="Times New Roman" w:eastAsia="Times New Roman" w:hAnsi="Times New Roman" w:cs="Times New Roman"/>
          <w:sz w:val="24"/>
          <w:szCs w:val="24"/>
        </w:rPr>
        <w:t>“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>nimbus</w:t>
      </w:r>
      <w:r w:rsidR="004B11E7"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 xml:space="preserve"> of information that is visible in their </w:t>
      </w:r>
      <w:r w:rsidR="00846F31">
        <w:rPr>
          <w:rFonts w:ascii="Times New Roman" w:eastAsia="Times New Roman" w:hAnsi="Times New Roman" w:cs="Times New Roman"/>
          <w:sz w:val="24"/>
          <w:szCs w:val="24"/>
        </w:rPr>
        <w:t xml:space="preserve">geographical 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 xml:space="preserve">surroundings. A multiplicity of data may be revealed, </w:t>
      </w:r>
      <w:r w:rsidR="007E210B">
        <w:rPr>
          <w:rFonts w:ascii="Times New Roman" w:eastAsia="Times New Roman" w:hAnsi="Times New Roman" w:cs="Times New Roman"/>
          <w:sz w:val="24"/>
          <w:szCs w:val="24"/>
        </w:rPr>
        <w:t xml:space="preserve">enabling a plethora of possible cooperative activities. For example, </w:t>
      </w:r>
      <w:r w:rsidR="00015B74">
        <w:rPr>
          <w:rFonts w:ascii="Times New Roman" w:eastAsia="Times New Roman" w:hAnsi="Times New Roman" w:cs="Times New Roman"/>
          <w:sz w:val="24"/>
          <w:szCs w:val="24"/>
        </w:rPr>
        <w:t xml:space="preserve">a group of people convening at a social event could become familiarized with each other by perusing each other’s profiles. Alternatively, a business could scan in-store patron profiles to make customized offers. Participant information could be </w:t>
      </w:r>
      <w:r w:rsidRPr="00710036">
        <w:rPr>
          <w:rFonts w:ascii="Times New Roman" w:eastAsia="Times New Roman" w:hAnsi="Times New Roman" w:cs="Times New Roman"/>
          <w:sz w:val="24"/>
          <w:szCs w:val="24"/>
        </w:rPr>
        <w:t>au</w:t>
      </w:r>
      <w:r w:rsidR="00015B74">
        <w:rPr>
          <w:rFonts w:ascii="Times New Roman" w:eastAsia="Times New Roman" w:hAnsi="Times New Roman" w:cs="Times New Roman"/>
          <w:sz w:val="24"/>
          <w:szCs w:val="24"/>
        </w:rPr>
        <w:t>thenticated by trusted parties to foster trust.</w:t>
      </w:r>
      <w:r w:rsidR="0084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15B74">
        <w:rPr>
          <w:rFonts w:ascii="Times New Roman" w:eastAsia="Times New Roman" w:hAnsi="Times New Roman" w:cs="Times New Roman"/>
          <w:sz w:val="24"/>
          <w:szCs w:val="24"/>
        </w:rPr>
        <w:t xml:space="preserve">Without knowledge of individuals, </w:t>
      </w:r>
      <w:r w:rsidR="00364B98" w:rsidRPr="00364B98">
        <w:rPr>
          <w:rFonts w:ascii="Times New Roman" w:eastAsia="Times New Roman" w:hAnsi="Times New Roman" w:cs="Times New Roman"/>
          <w:sz w:val="24"/>
          <w:szCs w:val="24"/>
        </w:rPr>
        <w:t xml:space="preserve">people </w:t>
      </w:r>
      <w:r w:rsidR="00015B74">
        <w:rPr>
          <w:rFonts w:ascii="Times New Roman" w:eastAsia="Times New Roman" w:hAnsi="Times New Roman" w:cs="Times New Roman"/>
          <w:sz w:val="24"/>
          <w:szCs w:val="24"/>
        </w:rPr>
        <w:t xml:space="preserve">often </w:t>
      </w:r>
      <w:r w:rsidR="00364B98" w:rsidRPr="00364B98">
        <w:rPr>
          <w:rFonts w:ascii="Times New Roman" w:eastAsia="Times New Roman" w:hAnsi="Times New Roman" w:cs="Times New Roman"/>
          <w:sz w:val="24"/>
          <w:szCs w:val="24"/>
        </w:rPr>
        <w:t xml:space="preserve">stereotype </w:t>
      </w:r>
      <w:r w:rsidR="00364B98">
        <w:rPr>
          <w:rFonts w:ascii="Times New Roman" w:eastAsia="Times New Roman" w:hAnsi="Times New Roman" w:cs="Times New Roman"/>
          <w:sz w:val="24"/>
          <w:szCs w:val="24"/>
        </w:rPr>
        <w:t>based on generalizations</w:t>
      </w:r>
      <w:r w:rsidR="00FD229E">
        <w:rPr>
          <w:rFonts w:ascii="Times New Roman" w:eastAsia="Times New Roman" w:hAnsi="Times New Roman" w:cs="Times New Roman"/>
          <w:sz w:val="24"/>
          <w:szCs w:val="24"/>
        </w:rPr>
        <w:t>, sometimes to tragic outcomes</w:t>
      </w:r>
      <w:r w:rsidR="00364B9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FD229E">
        <w:rPr>
          <w:rFonts w:ascii="Times New Roman" w:eastAsia="Times New Roman" w:hAnsi="Times New Roman" w:cs="Times New Roman"/>
          <w:sz w:val="24"/>
          <w:szCs w:val="24"/>
        </w:rPr>
        <w:t>Sharing</w:t>
      </w:r>
      <w:r w:rsidR="0084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64B98">
        <w:rPr>
          <w:rFonts w:ascii="Times New Roman" w:eastAsia="Times New Roman" w:hAnsi="Times New Roman" w:cs="Times New Roman"/>
          <w:sz w:val="24"/>
          <w:szCs w:val="24"/>
        </w:rPr>
        <w:t>authentic information</w:t>
      </w:r>
      <w:r w:rsidR="0084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D229E">
        <w:rPr>
          <w:rFonts w:ascii="Times New Roman" w:eastAsia="Times New Roman" w:hAnsi="Times New Roman" w:cs="Times New Roman"/>
          <w:sz w:val="24"/>
          <w:szCs w:val="24"/>
        </w:rPr>
        <w:t>published</w:t>
      </w:r>
      <w:r w:rsidR="00846F31">
        <w:rPr>
          <w:rFonts w:ascii="Times New Roman" w:eastAsia="Times New Roman" w:hAnsi="Times New Roman" w:cs="Times New Roman"/>
          <w:sz w:val="24"/>
          <w:szCs w:val="24"/>
        </w:rPr>
        <w:t xml:space="preserve"> by individuals</w:t>
      </w:r>
      <w:r w:rsidR="00FD229E">
        <w:rPr>
          <w:rFonts w:ascii="Times New Roman" w:eastAsia="Times New Roman" w:hAnsi="Times New Roman" w:cs="Times New Roman"/>
          <w:sz w:val="24"/>
          <w:szCs w:val="24"/>
        </w:rPr>
        <w:t xml:space="preserve"> can help avoid stereotyping.</w:t>
      </w:r>
    </w:p>
    <w:p w:rsidR="007D53E0" w:rsidRDefault="007D53E0" w:rsidP="00710036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p w:rsidR="00717FEE" w:rsidRPr="00717FEE" w:rsidRDefault="00717FEE" w:rsidP="00717F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More</w:t>
      </w:r>
      <w:r w:rsidRPr="00717FEE">
        <w:rPr>
          <w:rFonts w:ascii="Times New Roman" w:eastAsia="Times New Roman" w:hAnsi="Times New Roman" w:cs="Times New Roman"/>
          <w:sz w:val="24"/>
          <w:szCs w:val="24"/>
        </w:rPr>
        <w:t xml:space="preserve"> use cases:</w:t>
      </w:r>
    </w:p>
    <w:p w:rsidR="00717FEE" w:rsidRPr="00717FEE" w:rsidRDefault="00717FEE" w:rsidP="00717FEE">
      <w:pPr>
        <w:rPr>
          <w:rFonts w:ascii="Times New Roman" w:eastAsia="Times New Roman" w:hAnsi="Times New Roman" w:cs="Times New Roman"/>
          <w:sz w:val="24"/>
          <w:szCs w:val="24"/>
        </w:rPr>
      </w:pPr>
      <w:r w:rsidRPr="00717FEE">
        <w:rPr>
          <w:rFonts w:ascii="Times New Roman" w:eastAsia="Times New Roman" w:hAnsi="Times New Roman" w:cs="Times New Roman"/>
          <w:sz w:val="24"/>
          <w:szCs w:val="24"/>
        </w:rPr>
        <w:t>1. A customer enters a store. The storekeeper is informed what t</w:t>
      </w:r>
      <w:r>
        <w:rPr>
          <w:rFonts w:ascii="Times New Roman" w:eastAsia="Times New Roman" w:hAnsi="Times New Roman" w:cs="Times New Roman"/>
          <w:sz w:val="24"/>
          <w:szCs w:val="24"/>
        </w:rPr>
        <w:t>he customer is looking for and</w:t>
      </w:r>
      <w:r w:rsidRPr="00717FEE">
        <w:rPr>
          <w:rFonts w:ascii="Times New Roman" w:eastAsia="Times New Roman" w:hAnsi="Times New Roman" w:cs="Times New Roman"/>
          <w:sz w:val="24"/>
          <w:szCs w:val="24"/>
        </w:rPr>
        <w:t xml:space="preserve"> if the customer is trustworthy (no criminal record, etc.).</w:t>
      </w:r>
    </w:p>
    <w:p w:rsidR="00717FEE" w:rsidRPr="00717FEE" w:rsidRDefault="00717FEE" w:rsidP="00717FEE">
      <w:pPr>
        <w:rPr>
          <w:rFonts w:ascii="Times New Roman" w:eastAsia="Times New Roman" w:hAnsi="Times New Roman" w:cs="Times New Roman"/>
          <w:sz w:val="24"/>
          <w:szCs w:val="24"/>
        </w:rPr>
      </w:pPr>
      <w:r w:rsidRPr="00717FEE">
        <w:rPr>
          <w:rFonts w:ascii="Times New Roman" w:eastAsia="Times New Roman" w:hAnsi="Times New Roman" w:cs="Times New Roman"/>
          <w:sz w:val="24"/>
          <w:szCs w:val="24"/>
        </w:rPr>
        <w:t>2. A man attends a social gathering and informs women in the vicinity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some personal information, </w:t>
      </w:r>
      <w:r w:rsidRPr="00717FEE">
        <w:rPr>
          <w:rFonts w:ascii="Times New Roman" w:eastAsia="Times New Roman" w:hAnsi="Times New Roman" w:cs="Times New Roman"/>
          <w:sz w:val="24"/>
          <w:szCs w:val="24"/>
        </w:rPr>
        <w:t>including being a safe person to talk to and/or leave with.</w:t>
      </w:r>
    </w:p>
    <w:p w:rsidR="00717FEE" w:rsidRPr="00717FEE" w:rsidRDefault="00717FEE" w:rsidP="00717FEE">
      <w:pPr>
        <w:rPr>
          <w:rFonts w:ascii="Times New Roman" w:eastAsia="Times New Roman" w:hAnsi="Times New Roman" w:cs="Times New Roman"/>
          <w:sz w:val="24"/>
          <w:szCs w:val="24"/>
        </w:rPr>
      </w:pPr>
      <w:r w:rsidRPr="00717FEE">
        <w:rPr>
          <w:rFonts w:ascii="Times New Roman" w:eastAsia="Times New Roman" w:hAnsi="Times New Roman" w:cs="Times New Roman"/>
          <w:sz w:val="24"/>
          <w:szCs w:val="24"/>
        </w:rPr>
        <w:t>3. A police car passes a car and the driver's nimbus vouches for their good driving record.</w:t>
      </w:r>
    </w:p>
    <w:p w:rsidR="00717FEE" w:rsidRDefault="00717FEE" w:rsidP="00717FEE">
      <w:pPr>
        <w:rPr>
          <w:rFonts w:ascii="Times New Roman" w:eastAsia="Times New Roman" w:hAnsi="Times New Roman" w:cs="Times New Roman"/>
          <w:sz w:val="24"/>
          <w:szCs w:val="24"/>
        </w:rPr>
      </w:pPr>
      <w:r w:rsidRPr="00717FEE">
        <w:rPr>
          <w:rFonts w:ascii="Times New Roman" w:eastAsia="Times New Roman" w:hAnsi="Times New Roman" w:cs="Times New Roman"/>
          <w:sz w:val="24"/>
          <w:szCs w:val="24"/>
        </w:rPr>
        <w:t>4. Shy people let their AIs commune a bit before proceeding on a more personal basis.</w:t>
      </w:r>
    </w:p>
    <w:p w:rsidR="00717FEE" w:rsidRDefault="00717FEE" w:rsidP="00717FE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2F3E39" w:rsidRDefault="002F3E39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basic operation of Nimbus is shown below:</w:t>
      </w:r>
    </w:p>
    <w:p w:rsidR="002F3E39" w:rsidRDefault="002F3E39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 w:rsidRPr="002F3E3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1D8BB1" wp14:editId="39ECFF37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39" w:rsidRDefault="002F3E39" w:rsidP="00710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Participants of a local activity of some sort are shown as they broadcast identifying information to each other. The identity information is being used as a key to retrieve profile information from the internet. This information could be constrained to being relevant to the activity, or participants could filter it from the profile</w:t>
      </w:r>
      <w:r w:rsidR="008D1813">
        <w:rPr>
          <w:rFonts w:ascii="Times New Roman" w:eastAsia="Times New Roman" w:hAnsi="Times New Roman" w:cs="Times New Roman"/>
          <w:sz w:val="24"/>
          <w:szCs w:val="24"/>
        </w:rPr>
        <w:t>. Messaging information could also be exchanged via profiles to allow further direct communication.</w:t>
      </w:r>
    </w:p>
    <w:p w:rsidR="00C52AAB" w:rsidRPr="00C52AAB" w:rsidRDefault="00C41A91" w:rsidP="00C41A91">
      <w:pPr>
        <w:jc w:val="left"/>
        <w:rPr>
          <w:lang w:val="en-CA" w:eastAsia="zh-CN"/>
        </w:rPr>
      </w:pPr>
      <w:r>
        <w:rPr>
          <w:lang w:val="en-CA" w:eastAsia="zh-CN"/>
        </w:rPr>
        <w:t>A prototype of</w:t>
      </w:r>
      <w:r w:rsidR="00C52AAB">
        <w:rPr>
          <w:lang w:val="en-CA" w:eastAsia="zh-CN"/>
        </w:rPr>
        <w:t xml:space="preserve"> Nimbus </w:t>
      </w:r>
      <w:r>
        <w:rPr>
          <w:lang w:val="en-CA" w:eastAsia="zh-CN"/>
        </w:rPr>
        <w:t>as an Android app can be installed from</w:t>
      </w:r>
      <w:r w:rsidR="00C52AAB">
        <w:rPr>
          <w:lang w:val="en-CA" w:eastAsia="zh-CN"/>
        </w:rPr>
        <w:t xml:space="preserve"> </w:t>
      </w:r>
      <w:r w:rsidR="00FA33D5" w:rsidRPr="00FA33D5">
        <w:rPr>
          <w:rStyle w:val="Hyperlink"/>
          <w:lang w:val="en-CA" w:eastAsia="zh-CN"/>
        </w:rPr>
        <w:t>http://dialectek.com/Nimbus/Nimbus.apk</w:t>
      </w:r>
      <w:r w:rsidR="00C52AAB">
        <w:rPr>
          <w:lang w:val="en-CA" w:eastAsia="zh-CN"/>
        </w:rPr>
        <w:t xml:space="preserve">. The prototype uses Bluetooth Low Energy (BLE) as a means of </w:t>
      </w:r>
      <w:proofErr w:type="gramStart"/>
      <w:r w:rsidR="00A32FA0">
        <w:rPr>
          <w:lang w:val="en-CA" w:eastAsia="zh-CN"/>
        </w:rPr>
        <w:t>close  range</w:t>
      </w:r>
      <w:proofErr w:type="gramEnd"/>
      <w:r w:rsidR="00262082">
        <w:rPr>
          <w:lang w:val="en-CA" w:eastAsia="zh-CN"/>
        </w:rPr>
        <w:t xml:space="preserve"> communication. See </w:t>
      </w:r>
      <w:hyperlink r:id="rId8" w:history="1">
        <w:r w:rsidR="00C52AAB" w:rsidRPr="00A66821">
          <w:rPr>
            <w:rStyle w:val="Hyperlink"/>
            <w:lang w:val="en-CA" w:eastAsia="zh-CN"/>
          </w:rPr>
          <w:t>https://litum.com/what-is-ble-how-does-ble-work/</w:t>
        </w:r>
      </w:hyperlink>
      <w:r w:rsidR="00491846">
        <w:rPr>
          <w:lang w:val="en-CA" w:eastAsia="zh-CN"/>
        </w:rPr>
        <w:t xml:space="preserve"> for more information. The app</w:t>
      </w:r>
      <w:r w:rsidR="00262082">
        <w:rPr>
          <w:lang w:val="en-CA" w:eastAsia="zh-CN"/>
        </w:rPr>
        <w:t xml:space="preserve"> also contains geolocation capabilities to aid in locating participants in space.</w:t>
      </w:r>
      <w:r w:rsidR="00491846">
        <w:rPr>
          <w:lang w:val="en-CA" w:eastAsia="zh-CN"/>
        </w:rPr>
        <w:t xml:space="preserve"> The </w:t>
      </w:r>
      <w:r>
        <w:rPr>
          <w:lang w:val="en-CA" w:eastAsia="zh-CN"/>
        </w:rPr>
        <w:t>interface is shown below:</w:t>
      </w:r>
    </w:p>
    <w:p w:rsidR="002F3E39" w:rsidRDefault="00FA33D5" w:rsidP="002F3E39">
      <w:pPr>
        <w:rPr>
          <w:lang w:val="en-CA" w:eastAsia="zh-CN"/>
        </w:rPr>
      </w:pPr>
      <w:r w:rsidRPr="00FA33D5">
        <w:rPr>
          <w:noProof/>
        </w:rPr>
        <w:lastRenderedPageBreak/>
        <w:drawing>
          <wp:inline distT="0" distB="0" distL="0" distR="0">
            <wp:extent cx="2608473" cy="5651908"/>
            <wp:effectExtent l="0" t="0" r="1905" b="6350"/>
            <wp:docPr id="2" name="Picture 2" descr="C:\Users\Tom Portegys\Downloads\Screenshot_20250513_222701_Nimb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 Portegys\Downloads\Screenshot_20250513_222701_Nimbu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766" cy="56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B16" w:rsidRPr="002F3E39" w:rsidRDefault="007B7B16" w:rsidP="002F3E39">
      <w:pPr>
        <w:rPr>
          <w:lang w:val="en-CA" w:eastAsia="zh-CN"/>
        </w:rPr>
      </w:pPr>
      <w:r>
        <w:rPr>
          <w:lang w:val="en-CA" w:eastAsia="zh-CN"/>
        </w:rPr>
        <w:t>Contact: Tom Portegys</w:t>
      </w:r>
      <w:proofErr w:type="gramStart"/>
      <w:r>
        <w:rPr>
          <w:lang w:val="en-CA" w:eastAsia="zh-CN"/>
        </w:rPr>
        <w:t>,  portegys@gmail.com</w:t>
      </w:r>
      <w:proofErr w:type="gramEnd"/>
    </w:p>
    <w:sectPr w:rsidR="007B7B16" w:rsidRPr="002F3E39">
      <w:foot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2BF5" w:rsidRDefault="00AB2BF5">
      <w:pPr>
        <w:spacing w:line="240" w:lineRule="auto"/>
      </w:pPr>
      <w:r>
        <w:separator/>
      </w:r>
    </w:p>
  </w:endnote>
  <w:endnote w:type="continuationSeparator" w:id="0">
    <w:p w:rsidR="00AB2BF5" w:rsidRDefault="00AB2B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8539F63-4631-46D3-A509-2850661AC3CB}"/>
    <w:embedBold r:id="rId2" w:fontKey="{CB563A72-E58A-4DDD-B019-5957F1D79FB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714116E-83AC-4541-A192-76FD0A5F9442}"/>
    <w:embedBold r:id="rId4" w:fontKey="{601FD0A4-E3FF-455E-8329-8B357FB804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9030DFE-94D5-4353-A8A3-1398D06E7F7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863251B-7FCD-44D0-83CD-15A9F5179BD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7691" w:rsidRDefault="00B27691">
    <w:pPr>
      <w:pStyle w:val="Footer"/>
    </w:pPr>
  </w:p>
  <w:p w:rsidR="00857FE4" w:rsidRDefault="00857F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2BF5" w:rsidRDefault="00AB2BF5">
      <w:pPr>
        <w:spacing w:line="240" w:lineRule="auto"/>
      </w:pPr>
      <w:r>
        <w:separator/>
      </w:r>
    </w:p>
  </w:footnote>
  <w:footnote w:type="continuationSeparator" w:id="0">
    <w:p w:rsidR="00AB2BF5" w:rsidRDefault="00AB2BF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5F41794"/>
    <w:multiLevelType w:val="hybridMultilevel"/>
    <w:tmpl w:val="72AEFC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0395587"/>
    <w:multiLevelType w:val="hybridMultilevel"/>
    <w:tmpl w:val="0D2485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BFC"/>
    <w:rsid w:val="0000300A"/>
    <w:rsid w:val="00015B74"/>
    <w:rsid w:val="00050B50"/>
    <w:rsid w:val="00051BFC"/>
    <w:rsid w:val="00061E8B"/>
    <w:rsid w:val="00073113"/>
    <w:rsid w:val="00075005"/>
    <w:rsid w:val="00076DF6"/>
    <w:rsid w:val="00091BA0"/>
    <w:rsid w:val="000A6B55"/>
    <w:rsid w:val="000E1D2A"/>
    <w:rsid w:val="000E73A0"/>
    <w:rsid w:val="0010097F"/>
    <w:rsid w:val="00106AC0"/>
    <w:rsid w:val="00106CDE"/>
    <w:rsid w:val="0012213C"/>
    <w:rsid w:val="00127CC8"/>
    <w:rsid w:val="00131886"/>
    <w:rsid w:val="00157029"/>
    <w:rsid w:val="00174885"/>
    <w:rsid w:val="00175A67"/>
    <w:rsid w:val="00176D8D"/>
    <w:rsid w:val="00181F1A"/>
    <w:rsid w:val="00195121"/>
    <w:rsid w:val="001A6179"/>
    <w:rsid w:val="001A688E"/>
    <w:rsid w:val="001C4095"/>
    <w:rsid w:val="001D7433"/>
    <w:rsid w:val="00200E3C"/>
    <w:rsid w:val="002136DC"/>
    <w:rsid w:val="002406B9"/>
    <w:rsid w:val="00251682"/>
    <w:rsid w:val="00261D52"/>
    <w:rsid w:val="00262082"/>
    <w:rsid w:val="002807C1"/>
    <w:rsid w:val="00280DFD"/>
    <w:rsid w:val="00284645"/>
    <w:rsid w:val="00286542"/>
    <w:rsid w:val="002B0A36"/>
    <w:rsid w:val="002C33DE"/>
    <w:rsid w:val="002F320F"/>
    <w:rsid w:val="002F3E39"/>
    <w:rsid w:val="003005FF"/>
    <w:rsid w:val="0033217D"/>
    <w:rsid w:val="003344C1"/>
    <w:rsid w:val="00336DA9"/>
    <w:rsid w:val="00352047"/>
    <w:rsid w:val="003649E6"/>
    <w:rsid w:val="00364B98"/>
    <w:rsid w:val="00370BFB"/>
    <w:rsid w:val="003C0702"/>
    <w:rsid w:val="003C2785"/>
    <w:rsid w:val="004075EB"/>
    <w:rsid w:val="00423350"/>
    <w:rsid w:val="00442C71"/>
    <w:rsid w:val="004511CC"/>
    <w:rsid w:val="0046317F"/>
    <w:rsid w:val="00465579"/>
    <w:rsid w:val="00491846"/>
    <w:rsid w:val="004A2F94"/>
    <w:rsid w:val="004A65D8"/>
    <w:rsid w:val="004B11E7"/>
    <w:rsid w:val="004B4538"/>
    <w:rsid w:val="004C69BF"/>
    <w:rsid w:val="004D0E1D"/>
    <w:rsid w:val="004E0738"/>
    <w:rsid w:val="004E7F91"/>
    <w:rsid w:val="00512015"/>
    <w:rsid w:val="005269F6"/>
    <w:rsid w:val="00553DD0"/>
    <w:rsid w:val="00565575"/>
    <w:rsid w:val="005660AB"/>
    <w:rsid w:val="00571A2F"/>
    <w:rsid w:val="0057345D"/>
    <w:rsid w:val="00573635"/>
    <w:rsid w:val="005871B2"/>
    <w:rsid w:val="005C7B1D"/>
    <w:rsid w:val="005D3D1A"/>
    <w:rsid w:val="005D4002"/>
    <w:rsid w:val="005D6274"/>
    <w:rsid w:val="005E3BB1"/>
    <w:rsid w:val="00613633"/>
    <w:rsid w:val="00630630"/>
    <w:rsid w:val="006347DE"/>
    <w:rsid w:val="00656610"/>
    <w:rsid w:val="0066130A"/>
    <w:rsid w:val="00663E9D"/>
    <w:rsid w:val="006652A9"/>
    <w:rsid w:val="006661EF"/>
    <w:rsid w:val="00680A1A"/>
    <w:rsid w:val="00683E88"/>
    <w:rsid w:val="00693F2C"/>
    <w:rsid w:val="006A1EF6"/>
    <w:rsid w:val="006C25DC"/>
    <w:rsid w:val="006D3784"/>
    <w:rsid w:val="006E130B"/>
    <w:rsid w:val="006F6995"/>
    <w:rsid w:val="00703C30"/>
    <w:rsid w:val="00710036"/>
    <w:rsid w:val="00717FEE"/>
    <w:rsid w:val="0072732D"/>
    <w:rsid w:val="0074337C"/>
    <w:rsid w:val="0075007C"/>
    <w:rsid w:val="00773055"/>
    <w:rsid w:val="007935F9"/>
    <w:rsid w:val="0079606F"/>
    <w:rsid w:val="00797AAB"/>
    <w:rsid w:val="007B1472"/>
    <w:rsid w:val="007B5FBB"/>
    <w:rsid w:val="007B6678"/>
    <w:rsid w:val="007B7B16"/>
    <w:rsid w:val="007D437A"/>
    <w:rsid w:val="007D53E0"/>
    <w:rsid w:val="007E210B"/>
    <w:rsid w:val="00806D26"/>
    <w:rsid w:val="0081562A"/>
    <w:rsid w:val="00820921"/>
    <w:rsid w:val="0084071D"/>
    <w:rsid w:val="00844855"/>
    <w:rsid w:val="0084693F"/>
    <w:rsid w:val="00846F31"/>
    <w:rsid w:val="00857FE4"/>
    <w:rsid w:val="00881D22"/>
    <w:rsid w:val="008826CB"/>
    <w:rsid w:val="00894492"/>
    <w:rsid w:val="008A0BCA"/>
    <w:rsid w:val="008A18E2"/>
    <w:rsid w:val="008D1813"/>
    <w:rsid w:val="008F44A6"/>
    <w:rsid w:val="008F7289"/>
    <w:rsid w:val="00901469"/>
    <w:rsid w:val="0090604B"/>
    <w:rsid w:val="00914ABA"/>
    <w:rsid w:val="00921D48"/>
    <w:rsid w:val="00922DDE"/>
    <w:rsid w:val="00932F21"/>
    <w:rsid w:val="0095362F"/>
    <w:rsid w:val="009554B7"/>
    <w:rsid w:val="00955C19"/>
    <w:rsid w:val="00964A88"/>
    <w:rsid w:val="00975A22"/>
    <w:rsid w:val="0098559D"/>
    <w:rsid w:val="009A3A90"/>
    <w:rsid w:val="009B73D6"/>
    <w:rsid w:val="009D0CE0"/>
    <w:rsid w:val="009E33AB"/>
    <w:rsid w:val="009E64E7"/>
    <w:rsid w:val="00A00439"/>
    <w:rsid w:val="00A06C7E"/>
    <w:rsid w:val="00A2531A"/>
    <w:rsid w:val="00A32FA0"/>
    <w:rsid w:val="00A35764"/>
    <w:rsid w:val="00A40B0F"/>
    <w:rsid w:val="00A43F05"/>
    <w:rsid w:val="00A56473"/>
    <w:rsid w:val="00A61D3D"/>
    <w:rsid w:val="00A66420"/>
    <w:rsid w:val="00A72B4F"/>
    <w:rsid w:val="00A75D79"/>
    <w:rsid w:val="00A76172"/>
    <w:rsid w:val="00A815D8"/>
    <w:rsid w:val="00A866DC"/>
    <w:rsid w:val="00A923BC"/>
    <w:rsid w:val="00A9596D"/>
    <w:rsid w:val="00A96243"/>
    <w:rsid w:val="00AA2275"/>
    <w:rsid w:val="00AB2BF5"/>
    <w:rsid w:val="00AC4FBE"/>
    <w:rsid w:val="00AC5182"/>
    <w:rsid w:val="00AC6BE2"/>
    <w:rsid w:val="00AD7FC1"/>
    <w:rsid w:val="00AF314D"/>
    <w:rsid w:val="00B0691E"/>
    <w:rsid w:val="00B21A40"/>
    <w:rsid w:val="00B27691"/>
    <w:rsid w:val="00B422C0"/>
    <w:rsid w:val="00B44545"/>
    <w:rsid w:val="00B5259E"/>
    <w:rsid w:val="00B65D68"/>
    <w:rsid w:val="00B71CBC"/>
    <w:rsid w:val="00B74913"/>
    <w:rsid w:val="00BB4FE9"/>
    <w:rsid w:val="00BC5BCF"/>
    <w:rsid w:val="00BC7565"/>
    <w:rsid w:val="00BD4025"/>
    <w:rsid w:val="00BD52E7"/>
    <w:rsid w:val="00BD7B6A"/>
    <w:rsid w:val="00BE557A"/>
    <w:rsid w:val="00BF74A7"/>
    <w:rsid w:val="00C01C78"/>
    <w:rsid w:val="00C04956"/>
    <w:rsid w:val="00C077EA"/>
    <w:rsid w:val="00C13973"/>
    <w:rsid w:val="00C31CEF"/>
    <w:rsid w:val="00C3371A"/>
    <w:rsid w:val="00C41A91"/>
    <w:rsid w:val="00C4283D"/>
    <w:rsid w:val="00C45C10"/>
    <w:rsid w:val="00C52AAB"/>
    <w:rsid w:val="00C5486F"/>
    <w:rsid w:val="00C67331"/>
    <w:rsid w:val="00C8377E"/>
    <w:rsid w:val="00C94A69"/>
    <w:rsid w:val="00C97E8B"/>
    <w:rsid w:val="00CA4A67"/>
    <w:rsid w:val="00CB1DA0"/>
    <w:rsid w:val="00CB71EE"/>
    <w:rsid w:val="00CD3828"/>
    <w:rsid w:val="00CD3FAA"/>
    <w:rsid w:val="00CD5F86"/>
    <w:rsid w:val="00CF1CCB"/>
    <w:rsid w:val="00D009C5"/>
    <w:rsid w:val="00D01CD5"/>
    <w:rsid w:val="00D0691B"/>
    <w:rsid w:val="00D279C5"/>
    <w:rsid w:val="00D348D6"/>
    <w:rsid w:val="00D37ED2"/>
    <w:rsid w:val="00D53DFD"/>
    <w:rsid w:val="00D65DF5"/>
    <w:rsid w:val="00D65E71"/>
    <w:rsid w:val="00D67BE2"/>
    <w:rsid w:val="00D80279"/>
    <w:rsid w:val="00D925C6"/>
    <w:rsid w:val="00D96355"/>
    <w:rsid w:val="00DA75AC"/>
    <w:rsid w:val="00DB4A44"/>
    <w:rsid w:val="00DE407F"/>
    <w:rsid w:val="00DF2F34"/>
    <w:rsid w:val="00E005C3"/>
    <w:rsid w:val="00E026AC"/>
    <w:rsid w:val="00E136CA"/>
    <w:rsid w:val="00E232F9"/>
    <w:rsid w:val="00E24CB2"/>
    <w:rsid w:val="00E32E3A"/>
    <w:rsid w:val="00E348B7"/>
    <w:rsid w:val="00E42861"/>
    <w:rsid w:val="00E448FA"/>
    <w:rsid w:val="00EA278A"/>
    <w:rsid w:val="00EA2FB9"/>
    <w:rsid w:val="00EA3555"/>
    <w:rsid w:val="00EA6302"/>
    <w:rsid w:val="00EB2955"/>
    <w:rsid w:val="00EC01CD"/>
    <w:rsid w:val="00ED7551"/>
    <w:rsid w:val="00EE6C68"/>
    <w:rsid w:val="00EF3F6F"/>
    <w:rsid w:val="00EF448E"/>
    <w:rsid w:val="00F03293"/>
    <w:rsid w:val="00F2354E"/>
    <w:rsid w:val="00F423D0"/>
    <w:rsid w:val="00F63E6F"/>
    <w:rsid w:val="00F72CBF"/>
    <w:rsid w:val="00F75967"/>
    <w:rsid w:val="00F76CCF"/>
    <w:rsid w:val="00F820F7"/>
    <w:rsid w:val="00F906DC"/>
    <w:rsid w:val="00F933BB"/>
    <w:rsid w:val="00FA33D5"/>
    <w:rsid w:val="00FA4121"/>
    <w:rsid w:val="00FC2969"/>
    <w:rsid w:val="00FC3170"/>
    <w:rsid w:val="00FD229E"/>
    <w:rsid w:val="00FD6EAA"/>
    <w:rsid w:val="00FF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BFE35AB-7C23-4778-8EA3-BCC68F8F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40" w:line="365" w:lineRule="auto"/>
        <w:ind w:right="5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3AB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33AB"/>
    <w:pPr>
      <w:keepNext/>
      <w:keepLines/>
      <w:spacing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3E39"/>
    <w:pPr>
      <w:keepNext/>
      <w:keepLines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FE4"/>
  </w:style>
  <w:style w:type="paragraph" w:styleId="Footer">
    <w:name w:val="footer"/>
    <w:basedOn w:val="Normal"/>
    <w:link w:val="FooterChar"/>
    <w:uiPriority w:val="99"/>
    <w:unhideWhenUsed/>
    <w:rsid w:val="00857FE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FE4"/>
  </w:style>
  <w:style w:type="paragraph" w:styleId="BalloonText">
    <w:name w:val="Balloon Text"/>
    <w:basedOn w:val="Normal"/>
    <w:link w:val="BalloonTextChar"/>
    <w:uiPriority w:val="99"/>
    <w:semiHidden/>
    <w:unhideWhenUsed/>
    <w:rsid w:val="00ED755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55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97E8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CA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9E33A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CA" w:eastAsia="zh-CN"/>
    </w:rPr>
  </w:style>
  <w:style w:type="table" w:styleId="GridTable1Light-Accent1">
    <w:name w:val="Grid Table 1 Light Accent 1"/>
    <w:basedOn w:val="TableNormal"/>
    <w:uiPriority w:val="46"/>
    <w:rsid w:val="009E33AB"/>
    <w:pPr>
      <w:spacing w:line="240" w:lineRule="auto"/>
    </w:pPr>
    <w:rPr>
      <w:rFonts w:eastAsiaTheme="minorEastAsia"/>
      <w:lang w:val="en-CA" w:eastAsia="zh-CN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2F3E3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9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tum.com/what-is-ble-how-does-ble-work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2383</TotalTime>
  <Pages>3</Pages>
  <Words>395</Words>
  <Characters>2254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Tom</dc:creator>
  <cp:lastModifiedBy>Reviewer</cp:lastModifiedBy>
  <cp:revision>176</cp:revision>
  <cp:lastPrinted>2025-05-14T03:42:00Z</cp:lastPrinted>
  <dcterms:created xsi:type="dcterms:W3CDTF">2011-04-17T07:23:00Z</dcterms:created>
  <dcterms:modified xsi:type="dcterms:W3CDTF">2025-05-16T01:07:00Z</dcterms:modified>
</cp:coreProperties>
</file>